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6037" w14:textId="5B36C658" w:rsidR="00D62CE9" w:rsidRDefault="00D62CE9" w:rsidP="00D62CE9"/>
    <w:p w14:paraId="5F63FB07" w14:textId="19A22C50" w:rsidR="00D62CE9" w:rsidRDefault="00D62CE9" w:rsidP="00D62CE9"/>
    <w:p w14:paraId="7D8ABAB2" w14:textId="4E29435D" w:rsidR="00D62CE9" w:rsidRDefault="00D62CE9" w:rsidP="00D62CE9"/>
    <w:p w14:paraId="200A14A3" w14:textId="3DC6807D" w:rsidR="00D62CE9" w:rsidRDefault="00D62CE9" w:rsidP="00D62CE9"/>
    <w:p w14:paraId="033C1BFF" w14:textId="340ABE49" w:rsidR="00D62CE9" w:rsidRDefault="00D62CE9" w:rsidP="00D62CE9"/>
    <w:p w14:paraId="1B32B64A" w14:textId="0387EF1B" w:rsidR="00D62CE9" w:rsidRDefault="00D62CE9" w:rsidP="00D62CE9"/>
    <w:p w14:paraId="10EC9775" w14:textId="5F7B2344" w:rsidR="00D62CE9" w:rsidRDefault="00D62CE9" w:rsidP="00D62CE9"/>
    <w:p w14:paraId="1204D7A6" w14:textId="5ED1BD04" w:rsidR="00D62CE9" w:rsidRDefault="00D62CE9" w:rsidP="00D62CE9"/>
    <w:p w14:paraId="2F4D27C2" w14:textId="3DFB0722" w:rsidR="00D62CE9" w:rsidRDefault="00D62CE9" w:rsidP="00D62CE9"/>
    <w:p w14:paraId="624D6C08" w14:textId="4F365016" w:rsidR="00D62CE9" w:rsidRDefault="00D62CE9" w:rsidP="00D62CE9"/>
    <w:p w14:paraId="71AB4C62" w14:textId="539E371F" w:rsidR="00D62CE9" w:rsidRDefault="00D62CE9" w:rsidP="00D62CE9"/>
    <w:p w14:paraId="77B59346" w14:textId="77777777" w:rsidR="00D62CE9" w:rsidRDefault="00D62CE9" w:rsidP="00D62CE9"/>
    <w:p w14:paraId="040803B6" w14:textId="70CE6CEC" w:rsidR="004A68BD" w:rsidRPr="003C1FD5" w:rsidRDefault="00D62CE9" w:rsidP="004A68BD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D62CE9">
        <w:rPr>
          <w:b/>
          <w:bCs/>
          <w:sz w:val="32"/>
          <w:szCs w:val="32"/>
        </w:rPr>
        <w:t xml:space="preserve">Javno </w:t>
      </w:r>
      <w:r w:rsidR="00682232">
        <w:rPr>
          <w:b/>
          <w:bCs/>
          <w:sz w:val="32"/>
          <w:szCs w:val="32"/>
        </w:rPr>
        <w:t xml:space="preserve">savjetovanje o </w:t>
      </w:r>
      <w:r w:rsidR="004A68BD" w:rsidRPr="00D62CE9">
        <w:rPr>
          <w:b/>
          <w:bCs/>
          <w:sz w:val="32"/>
          <w:szCs w:val="32"/>
        </w:rPr>
        <w:t xml:space="preserve">nacrtu Odluke </w:t>
      </w:r>
      <w:r w:rsidR="00682232">
        <w:rPr>
          <w:b/>
          <w:bCs/>
          <w:sz w:val="32"/>
          <w:szCs w:val="32"/>
        </w:rPr>
        <w:t xml:space="preserve">o </w:t>
      </w:r>
      <w:r w:rsidR="004A68BD" w:rsidRPr="003C1FD5">
        <w:rPr>
          <w:rFonts w:eastAsiaTheme="minorHAnsi"/>
          <w:b/>
          <w:bCs/>
          <w:sz w:val="32"/>
          <w:szCs w:val="32"/>
          <w:lang w:eastAsia="en-US"/>
        </w:rPr>
        <w:t xml:space="preserve">naknadama članova Gradskog vijeća Grada Samobora, članova radnih tijela Gradskog vijeća </w:t>
      </w:r>
    </w:p>
    <w:p w14:paraId="4283226D" w14:textId="77777777" w:rsidR="004A68BD" w:rsidRPr="00D62CE9" w:rsidRDefault="004A68BD" w:rsidP="004A68BD">
      <w:pPr>
        <w:pStyle w:val="StandardWeb"/>
        <w:shd w:val="clear" w:color="auto" w:fill="FFFFFF"/>
        <w:tabs>
          <w:tab w:val="left" w:pos="567"/>
        </w:tabs>
        <w:spacing w:before="0" w:after="0"/>
        <w:jc w:val="center"/>
        <w:rPr>
          <w:b/>
          <w:bCs/>
          <w:sz w:val="32"/>
          <w:szCs w:val="32"/>
        </w:rPr>
      </w:pPr>
      <w:r w:rsidRPr="003C1FD5">
        <w:rPr>
          <w:rFonts w:eastAsiaTheme="minorHAnsi"/>
          <w:b/>
          <w:bCs/>
          <w:sz w:val="32"/>
          <w:szCs w:val="32"/>
          <w:lang w:eastAsia="en-US"/>
        </w:rPr>
        <w:t>i članova radnih tijela gradonačelnice Grada Samobora</w:t>
      </w:r>
    </w:p>
    <w:p w14:paraId="5430DF84" w14:textId="66348EF2" w:rsidR="00D62CE9" w:rsidRPr="00D62CE9" w:rsidRDefault="00D62CE9" w:rsidP="004A68BD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b/>
          <w:bCs/>
          <w:sz w:val="32"/>
          <w:szCs w:val="32"/>
        </w:rPr>
      </w:pPr>
    </w:p>
    <w:p w14:paraId="71FBB4C9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605385D8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F428F0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5FA2BCA" w14:textId="55690374" w:rsidR="00FE1AB4" w:rsidRDefault="00FE1AB4" w:rsidP="00D62CE9">
      <w:pPr>
        <w:rPr>
          <w:rFonts w:ascii="Times New Roman" w:hAnsi="Times New Roman" w:cs="Times New Roman"/>
          <w:sz w:val="24"/>
          <w:szCs w:val="24"/>
        </w:rPr>
      </w:pPr>
    </w:p>
    <w:p w14:paraId="38B6517B" w14:textId="77777777" w:rsidR="00682232" w:rsidRPr="00D62CE9" w:rsidRDefault="00682232" w:rsidP="00D62CE9">
      <w:pPr>
        <w:rPr>
          <w:rFonts w:ascii="Times New Roman" w:hAnsi="Times New Roman" w:cs="Times New Roman"/>
          <w:sz w:val="24"/>
          <w:szCs w:val="24"/>
        </w:rPr>
      </w:pPr>
    </w:p>
    <w:p w14:paraId="0E75E14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B4F0121" w14:textId="4048C5E9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2DD6179" w14:textId="1EF8A67A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41756AF" w14:textId="77777777" w:rsidR="00BB781A" w:rsidRDefault="00BB781A" w:rsidP="00D62CE9">
      <w:pPr>
        <w:rPr>
          <w:rFonts w:ascii="Times New Roman" w:hAnsi="Times New Roman" w:cs="Times New Roman"/>
          <w:sz w:val="24"/>
          <w:szCs w:val="24"/>
        </w:rPr>
      </w:pPr>
    </w:p>
    <w:p w14:paraId="5D3F65BD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00EB47A1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278988" w14:textId="45599CFB" w:rsidR="00D62CE9" w:rsidRPr="00D62CE9" w:rsidRDefault="00D62CE9" w:rsidP="00D62CE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CE9">
        <w:rPr>
          <w:rFonts w:ascii="Times New Roman" w:hAnsi="Times New Roman" w:cs="Times New Roman"/>
          <w:sz w:val="28"/>
          <w:szCs w:val="28"/>
        </w:rPr>
        <w:t xml:space="preserve">Svoje doprinose javnom savjetovanju molimo dostavite Upravnom odjelu za opće, pravne i tehničke poslove putem priloženog obrasca do </w:t>
      </w:r>
      <w:r w:rsidR="004B3368" w:rsidRPr="003C1FD5">
        <w:rPr>
          <w:rFonts w:ascii="Times New Roman" w:hAnsi="Times New Roman" w:cs="Times New Roman"/>
          <w:sz w:val="28"/>
          <w:szCs w:val="28"/>
        </w:rPr>
        <w:t>07. svibnja</w:t>
      </w:r>
      <w:r w:rsidR="004B3368" w:rsidRPr="00FE1A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62CE9">
        <w:rPr>
          <w:rFonts w:ascii="Times New Roman" w:hAnsi="Times New Roman" w:cs="Times New Roman"/>
          <w:sz w:val="28"/>
          <w:szCs w:val="28"/>
        </w:rPr>
        <w:t>202</w:t>
      </w:r>
      <w:r w:rsidR="003C1FD5">
        <w:rPr>
          <w:rFonts w:ascii="Times New Roman" w:hAnsi="Times New Roman" w:cs="Times New Roman"/>
          <w:sz w:val="28"/>
          <w:szCs w:val="28"/>
        </w:rPr>
        <w:t>2</w:t>
      </w:r>
      <w:r w:rsidRPr="00D62CE9">
        <w:rPr>
          <w:rFonts w:ascii="Times New Roman" w:hAnsi="Times New Roman" w:cs="Times New Roman"/>
          <w:sz w:val="28"/>
          <w:szCs w:val="28"/>
        </w:rPr>
        <w:t>. godine na adresu elektroničke pošte: ana.huljev@samobor.hr, navodeći u predmetu poruke "Javno savjetovanje"</w:t>
      </w:r>
    </w:p>
    <w:p w14:paraId="4A1909CE" w14:textId="77777777" w:rsidR="00A11356" w:rsidRDefault="00A11356" w:rsidP="00A11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Dana 17</w:t>
      </w:r>
      <w:r w:rsidR="00596F7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prosinca </w:t>
      </w:r>
      <w:r w:rsidR="00596F78">
        <w:rPr>
          <w:rFonts w:ascii="Times New Roman" w:hAnsi="Times New Roman" w:cs="Times New Roman"/>
          <w:sz w:val="24"/>
          <w:szCs w:val="24"/>
        </w:rPr>
        <w:t xml:space="preserve">2020.g. stupio je na snagu Zakon o </w:t>
      </w:r>
      <w:r>
        <w:rPr>
          <w:rFonts w:ascii="Times New Roman" w:hAnsi="Times New Roman" w:cs="Times New Roman"/>
          <w:sz w:val="24"/>
          <w:szCs w:val="24"/>
        </w:rPr>
        <w:t xml:space="preserve">izmjenama i dopunama Zakona o lokalnoj i područnoj (regionalnoj) samoupravi </w:t>
      </w:r>
      <w:r w:rsidR="00596F78">
        <w:rPr>
          <w:rFonts w:ascii="Times New Roman" w:hAnsi="Times New Roman" w:cs="Times New Roman"/>
          <w:sz w:val="24"/>
          <w:szCs w:val="24"/>
        </w:rPr>
        <w:t xml:space="preserve">(Narodne novine broj </w:t>
      </w:r>
      <w:r>
        <w:rPr>
          <w:rFonts w:ascii="Times New Roman" w:hAnsi="Times New Roman" w:cs="Times New Roman"/>
          <w:sz w:val="24"/>
          <w:szCs w:val="24"/>
        </w:rPr>
        <w:t>144</w:t>
      </w:r>
      <w:r w:rsidR="00596F78" w:rsidRPr="00596F78">
        <w:rPr>
          <w:rFonts w:ascii="Times New Roman" w:hAnsi="Times New Roman" w:cs="Times New Roman"/>
          <w:sz w:val="24"/>
          <w:szCs w:val="24"/>
        </w:rPr>
        <w:t>/20</w:t>
      </w:r>
      <w:r w:rsidR="00596F7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42ACB76" w14:textId="77777777" w:rsidR="00A11356" w:rsidRDefault="00A11356" w:rsidP="00A11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474CBE" w14:textId="6B6EF19E" w:rsidR="00047E3A" w:rsidRDefault="00A11356" w:rsidP="003C1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Navedenim Zakonom </w:t>
      </w:r>
      <w:r w:rsidR="003C1FD5">
        <w:rPr>
          <w:rFonts w:ascii="Times New Roman" w:hAnsi="Times New Roman" w:cs="Times New Roman"/>
          <w:sz w:val="24"/>
          <w:szCs w:val="24"/>
        </w:rPr>
        <w:t xml:space="preserve">dodane </w:t>
      </w:r>
      <w:r>
        <w:rPr>
          <w:rFonts w:ascii="Times New Roman" w:hAnsi="Times New Roman" w:cs="Times New Roman"/>
          <w:sz w:val="24"/>
          <w:szCs w:val="24"/>
        </w:rPr>
        <w:t xml:space="preserve">su </w:t>
      </w:r>
      <w:r w:rsidR="003C1FD5">
        <w:rPr>
          <w:rFonts w:ascii="Times New Roman" w:hAnsi="Times New Roman" w:cs="Times New Roman"/>
          <w:sz w:val="24"/>
          <w:szCs w:val="24"/>
        </w:rPr>
        <w:t xml:space="preserve">nove </w:t>
      </w:r>
      <w:r>
        <w:rPr>
          <w:rFonts w:ascii="Times New Roman" w:hAnsi="Times New Roman" w:cs="Times New Roman"/>
          <w:sz w:val="24"/>
          <w:szCs w:val="24"/>
        </w:rPr>
        <w:t xml:space="preserve">odredbe </w:t>
      </w:r>
      <w:r w:rsidR="003C1FD5">
        <w:rPr>
          <w:rFonts w:ascii="Times New Roman" w:hAnsi="Times New Roman" w:cs="Times New Roman"/>
          <w:sz w:val="24"/>
          <w:szCs w:val="24"/>
        </w:rPr>
        <w:t xml:space="preserve">sadržane u članku 31.a </w:t>
      </w:r>
      <w:r>
        <w:rPr>
          <w:rFonts w:ascii="Times New Roman" w:hAnsi="Times New Roman" w:cs="Times New Roman"/>
          <w:sz w:val="24"/>
          <w:szCs w:val="24"/>
        </w:rPr>
        <w:t>kojima je propisan</w:t>
      </w:r>
      <w:r w:rsidR="003C1FD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FD5">
        <w:rPr>
          <w:rFonts w:ascii="Times New Roman" w:hAnsi="Times New Roman" w:cs="Times New Roman"/>
          <w:sz w:val="24"/>
          <w:szCs w:val="24"/>
        </w:rPr>
        <w:t xml:space="preserve">visina naknade za rad u predstavničkim tijelima jedinica lokalne i područne samouprave. Odluku o visini naknade za rad u predstavničkom tijelu donijelo je Gradsko vijeće Grada Samobora na sjednici održanoj 25. ožujka 2021. godine i ista je stupila na snagu </w:t>
      </w:r>
      <w:r w:rsidR="003C1FD5" w:rsidRPr="003C1FD5">
        <w:rPr>
          <w:rFonts w:ascii="Times New Roman" w:hAnsi="Times New Roman" w:cs="Times New Roman"/>
          <w:sz w:val="24"/>
          <w:szCs w:val="24"/>
        </w:rPr>
        <w:t>na dan stupanja na snagu odluke o raspisivanju prvih sljedećih redovnih lokalnih izbora za članove predstavničkih tijela jedinica lokalne i područne (regionalne) samouprave te općinske načelnike, gradonačelnike i župane</w:t>
      </w:r>
      <w:r w:rsidR="003C1FD5">
        <w:rPr>
          <w:rFonts w:ascii="Times New Roman" w:hAnsi="Times New Roman" w:cs="Times New Roman"/>
          <w:sz w:val="24"/>
          <w:szCs w:val="24"/>
        </w:rPr>
        <w:t xml:space="preserve"> u 2021. godini.</w:t>
      </w:r>
    </w:p>
    <w:p w14:paraId="1A3822B4" w14:textId="56BAD385" w:rsidR="003C1FD5" w:rsidRPr="00D62CE9" w:rsidRDefault="003C1FD5" w:rsidP="003C1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Novom odlukom pobliže se razrađuje </w:t>
      </w:r>
      <w:r w:rsidRPr="003C1FD5">
        <w:rPr>
          <w:rFonts w:ascii="Times New Roman" w:hAnsi="Times New Roman" w:cs="Times New Roman"/>
          <w:sz w:val="24"/>
          <w:szCs w:val="24"/>
        </w:rPr>
        <w:t xml:space="preserve">pravo na naknadu materijalnih troškova za službena putovanja </w:t>
      </w:r>
      <w:r>
        <w:rPr>
          <w:rFonts w:ascii="Times New Roman" w:hAnsi="Times New Roman" w:cs="Times New Roman"/>
          <w:sz w:val="24"/>
          <w:szCs w:val="24"/>
        </w:rPr>
        <w:t>za č</w:t>
      </w:r>
      <w:r w:rsidRPr="003C1FD5">
        <w:rPr>
          <w:rFonts w:ascii="Times New Roman" w:hAnsi="Times New Roman" w:cs="Times New Roman"/>
          <w:sz w:val="24"/>
          <w:szCs w:val="24"/>
        </w:rPr>
        <w:t>lanov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C1FD5">
        <w:rPr>
          <w:rFonts w:ascii="Times New Roman" w:hAnsi="Times New Roman" w:cs="Times New Roman"/>
          <w:sz w:val="24"/>
          <w:szCs w:val="24"/>
        </w:rPr>
        <w:t xml:space="preserve"> Gradskog vijeća Grada Samobora, čla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3C1FD5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C1FD5">
        <w:rPr>
          <w:rFonts w:ascii="Times New Roman" w:hAnsi="Times New Roman" w:cs="Times New Roman"/>
          <w:sz w:val="24"/>
          <w:szCs w:val="24"/>
        </w:rPr>
        <w:t xml:space="preserve"> radnih tijela Gradskog vijeća i članov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C1FD5">
        <w:rPr>
          <w:rFonts w:ascii="Times New Roman" w:hAnsi="Times New Roman" w:cs="Times New Roman"/>
          <w:sz w:val="24"/>
          <w:szCs w:val="24"/>
        </w:rPr>
        <w:t xml:space="preserve"> radnih tijela gradonačelnice Grada Samobora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C1FD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C1FD5" w:rsidRPr="00D6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B9"/>
    <w:rsid w:val="00047E3A"/>
    <w:rsid w:val="003C1FD5"/>
    <w:rsid w:val="004A68BD"/>
    <w:rsid w:val="004B3368"/>
    <w:rsid w:val="00596F78"/>
    <w:rsid w:val="00682232"/>
    <w:rsid w:val="00963BC6"/>
    <w:rsid w:val="00991FB9"/>
    <w:rsid w:val="009B1651"/>
    <w:rsid w:val="00A11356"/>
    <w:rsid w:val="00AD5F2B"/>
    <w:rsid w:val="00BB781A"/>
    <w:rsid w:val="00CA49AF"/>
    <w:rsid w:val="00D62CE9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8C4"/>
  <w15:chartTrackingRefBased/>
  <w15:docId w15:val="{1A9D0B8B-E7E2-4F2B-AC59-BE38C71A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FE1AB4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cp:keywords/>
  <dc:description/>
  <cp:lastModifiedBy>Ana Huljev</cp:lastModifiedBy>
  <cp:revision>4</cp:revision>
  <dcterms:created xsi:type="dcterms:W3CDTF">2022-04-12T07:34:00Z</dcterms:created>
  <dcterms:modified xsi:type="dcterms:W3CDTF">2022-04-12T07:38:00Z</dcterms:modified>
</cp:coreProperties>
</file>